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A6A6" w14:textId="77777777" w:rsidR="00353294" w:rsidRDefault="00353294" w:rsidP="008D4BAC">
      <w:pPr>
        <w:rPr>
          <w:rFonts w:eastAsia="Arial Unicode MS"/>
        </w:rPr>
      </w:pPr>
    </w:p>
    <w:p w14:paraId="2A372AC3" w14:textId="1BFA2018" w:rsidR="0006144B" w:rsidRDefault="00446514" w:rsidP="00446514">
      <w:pPr>
        <w:jc w:val="center"/>
        <w:rPr>
          <w:rFonts w:ascii="Calibri" w:eastAsia="Arial Unicode MS" w:hAnsi="Calibri" w:cs="Calibri"/>
          <w:b/>
          <w:bCs/>
          <w:sz w:val="28"/>
          <w:szCs w:val="28"/>
        </w:rPr>
      </w:pPr>
      <w:r w:rsidRPr="00446514">
        <w:rPr>
          <w:rFonts w:ascii="Calibri" w:eastAsia="Arial Unicode MS" w:hAnsi="Calibri" w:cs="Calibri"/>
          <w:b/>
          <w:bCs/>
          <w:sz w:val="28"/>
          <w:szCs w:val="28"/>
        </w:rPr>
        <w:t>„Es geht auch ohne Retro“</w:t>
      </w:r>
    </w:p>
    <w:p w14:paraId="65ADE706" w14:textId="77777777" w:rsidR="00446514" w:rsidRPr="00446514" w:rsidRDefault="00446514" w:rsidP="00446514">
      <w:pPr>
        <w:jc w:val="center"/>
        <w:rPr>
          <w:rFonts w:ascii="Calibri" w:eastAsia="Arial Unicode MS" w:hAnsi="Calibri" w:cs="Calibri"/>
          <w:b/>
          <w:bCs/>
          <w:sz w:val="28"/>
          <w:szCs w:val="28"/>
        </w:rPr>
      </w:pPr>
    </w:p>
    <w:p w14:paraId="1AA2084A" w14:textId="7BA4006F" w:rsidR="00446514" w:rsidRDefault="00446514" w:rsidP="008D4BAC">
      <w:pPr>
        <w:rPr>
          <w:rFonts w:eastAsia="Arial Unicode MS"/>
          <w:b/>
          <w:bCs/>
        </w:rPr>
      </w:pPr>
      <w:r>
        <w:rPr>
          <w:rFonts w:eastAsia="Arial Unicode MS"/>
          <w:b/>
          <w:bCs/>
          <w:noProof/>
        </w:rPr>
        <w:drawing>
          <wp:inline distT="0" distB="0" distL="0" distR="0" wp14:anchorId="6B2CECD9" wp14:editId="09878BCD">
            <wp:extent cx="5822899" cy="24860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8321" b="14751"/>
                    <a:stretch/>
                  </pic:blipFill>
                  <pic:spPr bwMode="auto">
                    <a:xfrm>
                      <a:off x="0" y="0"/>
                      <a:ext cx="5825012" cy="2486927"/>
                    </a:xfrm>
                    <a:prstGeom prst="rect">
                      <a:avLst/>
                    </a:prstGeom>
                    <a:noFill/>
                    <a:ln>
                      <a:noFill/>
                    </a:ln>
                    <a:extLst>
                      <a:ext uri="{53640926-AAD7-44D8-BBD7-CCE9431645EC}">
                        <a14:shadowObscured xmlns:a14="http://schemas.microsoft.com/office/drawing/2010/main"/>
                      </a:ext>
                    </a:extLst>
                  </pic:spPr>
                </pic:pic>
              </a:graphicData>
            </a:graphic>
          </wp:inline>
        </w:drawing>
      </w:r>
    </w:p>
    <w:p w14:paraId="7C625F03" w14:textId="5DB1AB11" w:rsidR="00446514" w:rsidRDefault="002C6BFC" w:rsidP="008D4BAC">
      <w:pPr>
        <w:rPr>
          <w:rFonts w:eastAsia="Arial Unicode MS"/>
          <w:b/>
          <w:bCs/>
        </w:rPr>
      </w:pPr>
      <w:r>
        <w:rPr>
          <w:rFonts w:eastAsia="Arial Unicode MS"/>
          <w:b/>
          <w:bCs/>
          <w:noProof/>
        </w:rPr>
        <w:drawing>
          <wp:anchor distT="0" distB="0" distL="114300" distR="114300" simplePos="0" relativeHeight="251658240" behindDoc="0" locked="0" layoutInCell="1" allowOverlap="1" wp14:anchorId="3875D032" wp14:editId="2126013F">
            <wp:simplePos x="0" y="0"/>
            <wp:positionH relativeFrom="column">
              <wp:posOffset>36195</wp:posOffset>
            </wp:positionH>
            <wp:positionV relativeFrom="page">
              <wp:posOffset>4591609</wp:posOffset>
            </wp:positionV>
            <wp:extent cx="715289" cy="715289"/>
            <wp:effectExtent l="0" t="0" r="8890" b="8890"/>
            <wp:wrapNone/>
            <wp:docPr id="5" name="Grafik 5" descr="Ein Bild, das Person, Mann, Anzug,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Mann, Anzug, Wand enthält.&#10;&#10;Automatisch generierte Beschreibung"/>
                    <pic:cNvPicPr/>
                  </pic:nvPicPr>
                  <pic:blipFill rotWithShape="1">
                    <a:blip r:embed="rId8" cstate="print">
                      <a:extLst>
                        <a:ext uri="{28A0092B-C50C-407E-A947-70E740481C1C}">
                          <a14:useLocalDpi xmlns:a14="http://schemas.microsoft.com/office/drawing/2010/main" val="0"/>
                        </a:ext>
                      </a:extLst>
                    </a:blip>
                    <a:srcRect l="21212" r="12122"/>
                    <a:stretch/>
                  </pic:blipFill>
                  <pic:spPr bwMode="auto">
                    <a:xfrm>
                      <a:off x="0" y="0"/>
                      <a:ext cx="715289" cy="715289"/>
                    </a:xfrm>
                    <a:prstGeom prst="flowChartConnector">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1350EE" w14:textId="7D1EF7B9" w:rsidR="00446514" w:rsidRDefault="002C6BFC" w:rsidP="008D4BAC">
      <w:pPr>
        <w:rPr>
          <w:rFonts w:eastAsia="Arial Unicode MS"/>
          <w:b/>
          <w:bCs/>
        </w:rPr>
      </w:pPr>
      <w:r w:rsidRPr="00011EE0">
        <w:rPr>
          <w:rFonts w:eastAsia="Arial Unicode MS"/>
          <w:b/>
          <w:bCs/>
          <w:noProof/>
        </w:rPr>
        <mc:AlternateContent>
          <mc:Choice Requires="wps">
            <w:drawing>
              <wp:anchor distT="45720" distB="45720" distL="114300" distR="114300" simplePos="0" relativeHeight="251660288" behindDoc="0" locked="0" layoutInCell="1" allowOverlap="1" wp14:anchorId="6AC70F01" wp14:editId="6EF0F09F">
                <wp:simplePos x="0" y="0"/>
                <wp:positionH relativeFrom="column">
                  <wp:posOffset>789509</wp:posOffset>
                </wp:positionH>
                <wp:positionV relativeFrom="page">
                  <wp:posOffset>4802226</wp:posOffset>
                </wp:positionV>
                <wp:extent cx="2861310" cy="34544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345440"/>
                        </a:xfrm>
                        <a:prstGeom prst="rect">
                          <a:avLst/>
                        </a:prstGeom>
                        <a:solidFill>
                          <a:srgbClr val="FFFFFF"/>
                        </a:solidFill>
                        <a:ln w="9525">
                          <a:noFill/>
                          <a:miter lim="800000"/>
                          <a:headEnd/>
                          <a:tailEnd/>
                        </a:ln>
                      </wps:spPr>
                      <wps:txbx>
                        <w:txbxContent>
                          <w:p w14:paraId="4606AF96" w14:textId="56694CB2" w:rsidR="00011EE0" w:rsidRPr="005A67D8" w:rsidRDefault="00011EE0">
                            <w:pPr>
                              <w:rPr>
                                <w:color w:val="656D7B" w:themeColor="text1"/>
                              </w:rPr>
                            </w:pPr>
                            <w:r w:rsidRPr="005A67D8">
                              <w:rPr>
                                <w:color w:val="656D7B" w:themeColor="text1"/>
                              </w:rPr>
                              <w:t>Von Herbert Schönebeck, Leitender Berater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70F01" id="_x0000_t202" coordsize="21600,21600" o:spt="202" path="m,l,21600r21600,l21600,xe">
                <v:stroke joinstyle="miter"/>
                <v:path gradientshapeok="t" o:connecttype="rect"/>
              </v:shapetype>
              <v:shape id="Textfeld 2" o:spid="_x0000_s1026" type="#_x0000_t202" style="position:absolute;margin-left:62.15pt;margin-top:378.15pt;width:225.3pt;height:2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" stroked="f">
                <v:textbox>
                  <w:txbxContent>
                    <w:p w14:paraId="4606AF96" w14:textId="56694CB2" w:rsidR="00011EE0" w:rsidRPr="005A67D8" w:rsidRDefault="00011EE0">
                      <w:pPr>
                        <w:rPr>
                          <w:color w:val="656D7B" w:themeColor="text1"/>
                        </w:rPr>
                      </w:pPr>
                      <w:r w:rsidRPr="005A67D8">
                        <w:rPr>
                          <w:color w:val="656D7B" w:themeColor="text1"/>
                        </w:rPr>
                        <w:t>Von Herbert Schönebeck, Leitender Berater</w:t>
                      </w:r>
                    </w:p>
                  </w:txbxContent>
                </v:textbox>
                <w10:wrap type="square" anchory="page"/>
              </v:shape>
            </w:pict>
          </mc:Fallback>
        </mc:AlternateContent>
      </w:r>
    </w:p>
    <w:p w14:paraId="47544369" w14:textId="691F9EE0" w:rsidR="00446514" w:rsidRDefault="00446514" w:rsidP="008D4BAC">
      <w:pPr>
        <w:rPr>
          <w:rFonts w:eastAsia="Arial Unicode MS"/>
          <w:b/>
          <w:bCs/>
        </w:rPr>
      </w:pPr>
    </w:p>
    <w:p w14:paraId="35515069" w14:textId="54C5FA74" w:rsidR="00446514" w:rsidRDefault="00446514" w:rsidP="008D4BAC">
      <w:pPr>
        <w:rPr>
          <w:rFonts w:eastAsia="Arial Unicode MS"/>
          <w:b/>
          <w:bCs/>
        </w:rPr>
      </w:pPr>
    </w:p>
    <w:p w14:paraId="6AFB597F" w14:textId="77777777" w:rsidR="00F734F7" w:rsidRDefault="00F734F7" w:rsidP="008D4BAC">
      <w:pPr>
        <w:rPr>
          <w:rFonts w:eastAsia="Arial Unicode MS"/>
          <w:b/>
          <w:bCs/>
        </w:rPr>
        <w:sectPr w:rsidR="00F734F7" w:rsidSect="00526734">
          <w:headerReference w:type="default" r:id="rId9"/>
          <w:footerReference w:type="default" r:id="rId10"/>
          <w:headerReference w:type="first" r:id="rId11"/>
          <w:pgSz w:w="11907" w:h="16840"/>
          <w:pgMar w:top="1417" w:right="1417" w:bottom="1134" w:left="1417" w:header="720" w:footer="720" w:gutter="0"/>
          <w:cols w:space="720"/>
          <w:docGrid w:linePitch="299"/>
        </w:sectPr>
      </w:pPr>
    </w:p>
    <w:p w14:paraId="39BD580E" w14:textId="633226CC" w:rsidR="00F734F7" w:rsidRDefault="00011EE0" w:rsidP="008D4BAC">
      <w:pPr>
        <w:rPr>
          <w:rFonts w:eastAsia="Arial Unicode MS"/>
          <w:i/>
          <w:iCs/>
        </w:rPr>
      </w:pPr>
      <w:r w:rsidRPr="00F734F7">
        <w:rPr>
          <w:rFonts w:eastAsia="Arial Unicode MS"/>
          <w:i/>
          <w:iCs/>
        </w:rPr>
        <w:t>Meetings gibt es ohnehin schon mehr als genug. Wird dann noch Scrum als Arbeitsmethodik eingeführt, kommen nochmal jede Menge sogenannte</w:t>
      </w:r>
      <w:r w:rsidR="004B090B">
        <w:rPr>
          <w:rFonts w:eastAsia="Arial Unicode MS"/>
          <w:i/>
          <w:iCs/>
        </w:rPr>
        <w:t>r</w:t>
      </w:r>
      <w:r w:rsidRPr="00F734F7">
        <w:rPr>
          <w:rFonts w:eastAsia="Arial Unicode MS"/>
          <w:i/>
          <w:iCs/>
        </w:rPr>
        <w:t xml:space="preserve"> Events dazu. Sprint Planning, Review und Retrospektive, jeden Tag ein Daily und mindestens ein Backlog Refinement pro Woche. </w:t>
      </w:r>
    </w:p>
    <w:p w14:paraId="341AA5A5" w14:textId="2F35B068" w:rsidR="00011EE0" w:rsidRPr="00F734F7" w:rsidRDefault="00011EE0" w:rsidP="008D4BAC">
      <w:pPr>
        <w:rPr>
          <w:rFonts w:eastAsia="Arial Unicode MS"/>
          <w:i/>
          <w:iCs/>
        </w:rPr>
      </w:pPr>
      <w:r w:rsidRPr="00F734F7">
        <w:rPr>
          <w:rFonts w:eastAsia="Arial Unicode MS"/>
          <w:i/>
          <w:iCs/>
        </w:rPr>
        <w:t>Zusammengerechnet rund 20 Prozent der Arbeitszeit eines Vollzeit-Teammitglieds. Das ist eine Hausnummer und es ist darum allzu verständlich, dass die Teammitglieder versuchen, diesen Aufwand für vermeintlich nicht produktive Arbeitszeit zu reduzieren.</w:t>
      </w:r>
    </w:p>
    <w:p w14:paraId="4D1C279C" w14:textId="77777777" w:rsidR="00F734F7" w:rsidRDefault="00F734F7" w:rsidP="00011EE0">
      <w:pPr>
        <w:rPr>
          <w:rFonts w:eastAsia="Arial Unicode MS"/>
          <w:b/>
          <w:bCs/>
          <w:color w:val="DC9E1F" w:themeColor="accent1"/>
        </w:rPr>
      </w:pPr>
    </w:p>
    <w:p w14:paraId="775CB089" w14:textId="7F2FCAC7" w:rsidR="00F734F7" w:rsidRPr="00F734F7" w:rsidRDefault="002C6BFC" w:rsidP="00011EE0">
      <w:pPr>
        <w:rPr>
          <w:rFonts w:eastAsia="Arial Unicode MS"/>
          <w:b/>
          <w:bCs/>
          <w:color w:val="DC9E1F" w:themeColor="accent1"/>
          <w:sz w:val="28"/>
          <w:szCs w:val="28"/>
        </w:rPr>
      </w:pPr>
      <w:r>
        <w:rPr>
          <w:rFonts w:eastAsia="Arial Unicode MS"/>
          <w:b/>
          <w:bCs/>
          <w:color w:val="DC9E1F" w:themeColor="accent1"/>
          <w:sz w:val="28"/>
          <w:szCs w:val="28"/>
        </w:rPr>
        <w:t>J</w:t>
      </w:r>
      <w:r w:rsidR="00011EE0" w:rsidRPr="00F734F7">
        <w:rPr>
          <w:rFonts w:eastAsia="Arial Unicode MS"/>
          <w:b/>
          <w:bCs/>
          <w:color w:val="DC9E1F" w:themeColor="accent1"/>
          <w:sz w:val="28"/>
          <w:szCs w:val="28"/>
        </w:rPr>
        <w:t>eder Event hat seinen Sinn, aber …</w:t>
      </w:r>
    </w:p>
    <w:p w14:paraId="56901ED7" w14:textId="2728B9C0" w:rsidR="008C6276" w:rsidRDefault="00011EE0" w:rsidP="00011EE0">
      <w:pPr>
        <w:rPr>
          <w:rFonts w:eastAsia="Arial Unicode MS"/>
        </w:rPr>
      </w:pPr>
      <w:r w:rsidRPr="00F734F7">
        <w:rPr>
          <w:rFonts w:eastAsia="Arial Unicode MS"/>
        </w:rPr>
        <w:t>In der Scrum Theorie hat zwar jede</w:t>
      </w:r>
      <w:r w:rsidR="00150E76">
        <w:rPr>
          <w:rFonts w:eastAsia="Arial Unicode MS"/>
        </w:rPr>
        <w:t>s</w:t>
      </w:r>
      <w:r w:rsidRPr="00F734F7">
        <w:rPr>
          <w:rFonts w:eastAsia="Arial Unicode MS"/>
        </w:rPr>
        <w:t xml:space="preserve"> Event seine eigene fest definierte Bestimmung, aber irgendwie fühlen sich dann doch nicht alle Meetings gleichermaßen sinnvoll an. </w:t>
      </w:r>
    </w:p>
    <w:p w14:paraId="6B8343A7" w14:textId="2136E964" w:rsidR="008C6276" w:rsidRDefault="00011EE0" w:rsidP="00011EE0">
      <w:pPr>
        <w:rPr>
          <w:rFonts w:eastAsia="Arial Unicode MS"/>
        </w:rPr>
      </w:pPr>
      <w:r w:rsidRPr="00F734F7">
        <w:rPr>
          <w:rFonts w:eastAsia="Arial Unicode MS"/>
        </w:rPr>
        <w:t xml:space="preserve">An der Sache – also am Produkt – zu arbeiten, dass erscheint sinnvoll. Daher bringen Sprint Planning und Backlog Refinement meist auch vernünftige anfassbare Ergebnisse. Und auf das Review zu verzichten, dem einzigen Meeting, wo man sich mit den Managern, also den Stakeholder und ggfs. auch den Kunden abstimmen kann, wäre auch schwer zu verargumentieren. </w:t>
      </w:r>
    </w:p>
    <w:p w14:paraId="52A45A33" w14:textId="1DCA242D" w:rsidR="00CC7D35" w:rsidRDefault="00CC7D35" w:rsidP="00011EE0">
      <w:pPr>
        <w:rPr>
          <w:rFonts w:eastAsia="Arial Unicode MS"/>
        </w:rPr>
      </w:pPr>
      <w:r>
        <w:rPr>
          <w:rFonts w:eastAsia="Arial Unicode MS"/>
          <w:noProof/>
        </w:rPr>
        <w:drawing>
          <wp:inline distT="0" distB="0" distL="0" distR="0" wp14:anchorId="50E46239" wp14:editId="09A8B68C">
            <wp:extent cx="2632204" cy="1343563"/>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2" cstate="print">
                      <a:extLst>
                        <a:ext uri="{28A0092B-C50C-407E-A947-70E740481C1C}">
                          <a14:useLocalDpi xmlns:a14="http://schemas.microsoft.com/office/drawing/2010/main" val="0"/>
                        </a:ext>
                      </a:extLst>
                    </a:blip>
                    <a:srcRect l="-3620" t="3845" r="-5330" b="22004"/>
                    <a:stretch/>
                  </pic:blipFill>
                  <pic:spPr bwMode="auto">
                    <a:xfrm>
                      <a:off x="0" y="0"/>
                      <a:ext cx="2636912" cy="1345966"/>
                    </a:xfrm>
                    <a:prstGeom prst="rect">
                      <a:avLst/>
                    </a:prstGeom>
                    <a:ln>
                      <a:noFill/>
                    </a:ln>
                    <a:extLst>
                      <a:ext uri="{53640926-AAD7-44D8-BBD7-CCE9431645EC}">
                        <a14:shadowObscured xmlns:a14="http://schemas.microsoft.com/office/drawing/2010/main"/>
                      </a:ext>
                    </a:extLst>
                  </pic:spPr>
                </pic:pic>
              </a:graphicData>
            </a:graphic>
          </wp:inline>
        </w:drawing>
      </w:r>
    </w:p>
    <w:p w14:paraId="6EDA9C00" w14:textId="12E95C61" w:rsidR="00B02B76" w:rsidRPr="00B02B76" w:rsidRDefault="00B02B76" w:rsidP="00011EE0">
      <w:pPr>
        <w:rPr>
          <w:rFonts w:eastAsia="Arial Unicode MS"/>
          <w:sz w:val="16"/>
          <w:szCs w:val="16"/>
        </w:rPr>
      </w:pPr>
      <w:r w:rsidRPr="00B02B76">
        <w:rPr>
          <w:rFonts w:eastAsia="Arial Unicode MS"/>
          <w:b/>
          <w:bCs/>
          <w:sz w:val="16"/>
          <w:szCs w:val="16"/>
        </w:rPr>
        <w:t>Abbildung</w:t>
      </w:r>
      <w:r w:rsidRPr="00B02B76">
        <w:rPr>
          <w:rFonts w:eastAsia="Arial Unicode MS"/>
          <w:sz w:val="16"/>
          <w:szCs w:val="16"/>
        </w:rPr>
        <w:t>: Viele Termine – wenig Netto-Arbeitszeit</w:t>
      </w:r>
    </w:p>
    <w:p w14:paraId="7BD6E6D0" w14:textId="0F48DA8A" w:rsidR="00446514" w:rsidRDefault="00011EE0" w:rsidP="00011EE0">
      <w:pPr>
        <w:rPr>
          <w:rFonts w:eastAsia="Arial Unicode MS"/>
        </w:rPr>
      </w:pPr>
      <w:r w:rsidRPr="00F734F7">
        <w:rPr>
          <w:rFonts w:eastAsia="Arial Unicode MS"/>
        </w:rPr>
        <w:t>Die Notwendigkeit, jeden Tag ein Daily abzuhalten, kann sicherlich auch</w:t>
      </w:r>
      <w:r w:rsidR="0018508A">
        <w:rPr>
          <w:rFonts w:eastAsia="Arial Unicode MS"/>
        </w:rPr>
        <w:t xml:space="preserve"> ange</w:t>
      </w:r>
      <w:r w:rsidR="00A4394D">
        <w:rPr>
          <w:rFonts w:eastAsia="Arial Unicode MS"/>
        </w:rPr>
        <w:t>z</w:t>
      </w:r>
      <w:r w:rsidR="0018508A">
        <w:rPr>
          <w:rFonts w:eastAsia="Arial Unicode MS"/>
        </w:rPr>
        <w:t>weifelt</w:t>
      </w:r>
      <w:r w:rsidRPr="00F734F7">
        <w:rPr>
          <w:rFonts w:eastAsia="Arial Unicode MS"/>
        </w:rPr>
        <w:t xml:space="preserve"> werden, aber die 15 Minuten reißen es </w:t>
      </w:r>
      <w:r w:rsidR="0018508A">
        <w:rPr>
          <w:rFonts w:eastAsia="Arial Unicode MS"/>
        </w:rPr>
        <w:t xml:space="preserve">dann oft </w:t>
      </w:r>
      <w:r w:rsidRPr="00F734F7">
        <w:rPr>
          <w:rFonts w:eastAsia="Arial Unicode MS"/>
        </w:rPr>
        <w:t>auch nicht heraus.</w:t>
      </w:r>
    </w:p>
    <w:p w14:paraId="097A5CA7" w14:textId="5FA0E1B9" w:rsidR="002C6BFC" w:rsidRDefault="002C6BFC" w:rsidP="00011EE0">
      <w:pPr>
        <w:rPr>
          <w:rFonts w:eastAsia="Arial Unicode MS"/>
          <w:b/>
          <w:bCs/>
          <w:color w:val="DC9E1F" w:themeColor="accent1"/>
        </w:rPr>
      </w:pPr>
    </w:p>
    <w:p w14:paraId="30453517" w14:textId="4918FBFB" w:rsidR="002C6BFC" w:rsidRDefault="002C6BFC" w:rsidP="00011EE0">
      <w:pPr>
        <w:rPr>
          <w:rFonts w:eastAsia="Arial Unicode MS"/>
          <w:b/>
          <w:bCs/>
          <w:color w:val="DC9E1F" w:themeColor="accent1"/>
        </w:rPr>
      </w:pPr>
    </w:p>
    <w:p w14:paraId="40F597F7" w14:textId="1ABB97D9" w:rsidR="00011EE0" w:rsidRPr="00F734F7" w:rsidRDefault="00011EE0" w:rsidP="00011EE0">
      <w:pPr>
        <w:rPr>
          <w:rFonts w:eastAsia="Arial Unicode MS"/>
          <w:b/>
          <w:bCs/>
          <w:color w:val="DC9E1F" w:themeColor="accent1"/>
          <w:sz w:val="28"/>
          <w:szCs w:val="28"/>
        </w:rPr>
      </w:pPr>
      <w:r w:rsidRPr="00F734F7">
        <w:rPr>
          <w:rFonts w:eastAsia="Arial Unicode MS"/>
          <w:b/>
          <w:bCs/>
          <w:color w:val="DC9E1F" w:themeColor="accent1"/>
          <w:sz w:val="28"/>
          <w:szCs w:val="28"/>
        </w:rPr>
        <w:lastRenderedPageBreak/>
        <w:t>Die Retro als Opferposition</w:t>
      </w:r>
    </w:p>
    <w:p w14:paraId="68474EEF" w14:textId="18EE9B81" w:rsidR="008C6276" w:rsidRDefault="00011EE0" w:rsidP="00011EE0">
      <w:pPr>
        <w:rPr>
          <w:rFonts w:eastAsia="Arial Unicode MS"/>
        </w:rPr>
      </w:pPr>
      <w:r w:rsidRPr="00F734F7">
        <w:rPr>
          <w:rFonts w:eastAsia="Arial Unicode MS"/>
        </w:rPr>
        <w:t xml:space="preserve">Macht es wirklich Sinn sich nach jedem Sprint als Team zusammenzusetzen und darüber zu reden, wie man noch effizienter arbeiten kann? </w:t>
      </w:r>
    </w:p>
    <w:p w14:paraId="28D3BA4B" w14:textId="4844D1A5" w:rsidR="00011EE0" w:rsidRPr="00F734F7" w:rsidRDefault="00011EE0" w:rsidP="00011EE0">
      <w:pPr>
        <w:rPr>
          <w:rFonts w:eastAsia="Arial Unicode MS"/>
        </w:rPr>
      </w:pPr>
      <w:r w:rsidRPr="00F734F7">
        <w:rPr>
          <w:rFonts w:eastAsia="Arial Unicode MS"/>
        </w:rPr>
        <w:t>Früher hat man das „</w:t>
      </w:r>
      <w:r w:rsidRPr="008C6276">
        <w:rPr>
          <w:rFonts w:eastAsia="Arial Unicode MS"/>
          <w:i/>
          <w:iCs/>
        </w:rPr>
        <w:t>Lessons Learned</w:t>
      </w:r>
      <w:r w:rsidRPr="00F734F7">
        <w:rPr>
          <w:rFonts w:eastAsia="Arial Unicode MS"/>
        </w:rPr>
        <w:t xml:space="preserve">“ ja auch nur ein bis zwei Mal im Projekt gemacht, daher müsste es auch mit weniger Meetings dieser Art gehen. Diese logische Kette ist gut nachzuvollziehen und darum liegt auch die </w:t>
      </w:r>
      <w:r w:rsidR="0018508A">
        <w:rPr>
          <w:rFonts w:eastAsia="Arial Unicode MS"/>
        </w:rPr>
        <w:t>Schlussfolgerung</w:t>
      </w:r>
      <w:r w:rsidRPr="00F734F7">
        <w:rPr>
          <w:rFonts w:eastAsia="Arial Unicode MS"/>
        </w:rPr>
        <w:t xml:space="preserve"> nahe, es einfach mal ohne Retro auszuprobieren.</w:t>
      </w:r>
    </w:p>
    <w:p w14:paraId="5D9EA7BC" w14:textId="77777777" w:rsidR="00011EE0" w:rsidRPr="00011EE0" w:rsidRDefault="00011EE0" w:rsidP="00011EE0">
      <w:pPr>
        <w:rPr>
          <w:rFonts w:eastAsia="Arial Unicode MS"/>
          <w:b/>
          <w:bCs/>
        </w:rPr>
      </w:pPr>
    </w:p>
    <w:p w14:paraId="2A95C4FE" w14:textId="561A3FF0" w:rsidR="00011EE0" w:rsidRPr="00F734F7" w:rsidRDefault="00011EE0" w:rsidP="00011EE0">
      <w:pPr>
        <w:rPr>
          <w:rFonts w:eastAsia="Arial Unicode MS"/>
          <w:b/>
          <w:bCs/>
          <w:color w:val="DC9E1F" w:themeColor="accent1"/>
          <w:sz w:val="28"/>
          <w:szCs w:val="28"/>
        </w:rPr>
      </w:pPr>
      <w:r w:rsidRPr="00F734F7">
        <w:rPr>
          <w:rFonts w:eastAsia="Arial Unicode MS"/>
          <w:b/>
          <w:bCs/>
          <w:color w:val="DC9E1F" w:themeColor="accent1"/>
          <w:sz w:val="28"/>
          <w:szCs w:val="28"/>
        </w:rPr>
        <w:t>Es geht auch ohne Retro …</w:t>
      </w:r>
    </w:p>
    <w:p w14:paraId="717EC7EB" w14:textId="29EB7E6C" w:rsidR="008C6276" w:rsidRDefault="00011EE0" w:rsidP="00011EE0">
      <w:pPr>
        <w:rPr>
          <w:rFonts w:eastAsia="Arial Unicode MS"/>
        </w:rPr>
      </w:pPr>
      <w:r w:rsidRPr="00F734F7">
        <w:rPr>
          <w:rFonts w:eastAsia="Arial Unicode MS"/>
        </w:rPr>
        <w:t>Teams, die das ausprobiert haben, stell</w:t>
      </w:r>
      <w:r w:rsidR="00594C13">
        <w:rPr>
          <w:rFonts w:eastAsia="Arial Unicode MS"/>
        </w:rPr>
        <w:t>t</w:t>
      </w:r>
      <w:r w:rsidRPr="00F734F7">
        <w:rPr>
          <w:rFonts w:eastAsia="Arial Unicode MS"/>
        </w:rPr>
        <w:t xml:space="preserve">en recht schnell fest: Es geht auch ohne Retro. </w:t>
      </w:r>
    </w:p>
    <w:p w14:paraId="51C798D7" w14:textId="07C364EA" w:rsidR="008C6276" w:rsidRDefault="00011EE0" w:rsidP="00011EE0">
      <w:pPr>
        <w:rPr>
          <w:rFonts w:eastAsia="Arial Unicode MS"/>
        </w:rPr>
      </w:pPr>
      <w:r w:rsidRPr="00F734F7">
        <w:rPr>
          <w:rFonts w:eastAsia="Arial Unicode MS"/>
        </w:rPr>
        <w:t>Wer Ideen zur Verbesserung der Zusammen</w:t>
      </w:r>
      <w:r w:rsidR="00F06400">
        <w:rPr>
          <w:rFonts w:eastAsia="Arial Unicode MS"/>
        </w:rPr>
        <w:t>-</w:t>
      </w:r>
      <w:r w:rsidRPr="00F734F7">
        <w:rPr>
          <w:rFonts w:eastAsia="Arial Unicode MS"/>
        </w:rPr>
        <w:t xml:space="preserve">arbeit hat, kann die auch einfach nur dem Scrum Master zurufen, so dass er sich darum kümmern kann. </w:t>
      </w:r>
    </w:p>
    <w:p w14:paraId="4EB31B1D" w14:textId="27C87F47" w:rsidR="00011EE0" w:rsidRPr="00F734F7" w:rsidRDefault="00011EE0" w:rsidP="00011EE0">
      <w:pPr>
        <w:rPr>
          <w:rFonts w:eastAsia="Arial Unicode MS"/>
        </w:rPr>
      </w:pPr>
      <w:r w:rsidRPr="00F734F7">
        <w:rPr>
          <w:rFonts w:eastAsia="Arial Unicode MS"/>
        </w:rPr>
        <w:t>Das geht tatsächlich in der Praxis relativ gut, …</w:t>
      </w:r>
    </w:p>
    <w:p w14:paraId="48241561" w14:textId="77777777" w:rsidR="00011EE0" w:rsidRPr="00011EE0" w:rsidRDefault="00011EE0" w:rsidP="00011EE0">
      <w:pPr>
        <w:rPr>
          <w:rFonts w:eastAsia="Arial Unicode MS"/>
          <w:b/>
          <w:bCs/>
        </w:rPr>
      </w:pPr>
    </w:p>
    <w:p w14:paraId="2B550F05" w14:textId="77777777" w:rsidR="00011EE0" w:rsidRPr="00F734F7" w:rsidRDefault="00011EE0" w:rsidP="00011EE0">
      <w:pPr>
        <w:rPr>
          <w:rFonts w:eastAsia="Arial Unicode MS"/>
          <w:b/>
          <w:bCs/>
          <w:color w:val="DC9E1F" w:themeColor="accent1"/>
          <w:sz w:val="28"/>
          <w:szCs w:val="28"/>
        </w:rPr>
      </w:pPr>
      <w:r w:rsidRPr="00F734F7">
        <w:rPr>
          <w:rFonts w:eastAsia="Arial Unicode MS"/>
          <w:b/>
          <w:bCs/>
          <w:color w:val="DC9E1F" w:themeColor="accent1"/>
          <w:sz w:val="28"/>
          <w:szCs w:val="28"/>
        </w:rPr>
        <w:t>…. aber nicht lange</w:t>
      </w:r>
    </w:p>
    <w:p w14:paraId="36C3F2BF" w14:textId="6E030BBE" w:rsidR="00266DB5" w:rsidRDefault="00011EE0" w:rsidP="00011EE0">
      <w:pPr>
        <w:rPr>
          <w:rFonts w:eastAsia="Arial Unicode MS"/>
        </w:rPr>
      </w:pPr>
      <w:r w:rsidRPr="00F734F7">
        <w:rPr>
          <w:rFonts w:eastAsia="Arial Unicode MS"/>
        </w:rPr>
        <w:t xml:space="preserve">Vor allem der Scrum Master, aber auch die Teammitglieder werden recht schnell feststellen: Da fehlt uns etwas. </w:t>
      </w:r>
    </w:p>
    <w:p w14:paraId="493FCE6F" w14:textId="187F8D19" w:rsidR="00BD21F8" w:rsidRDefault="0018508A" w:rsidP="00011EE0">
      <w:pPr>
        <w:rPr>
          <w:rFonts w:eastAsia="Arial Unicode MS"/>
        </w:rPr>
      </w:pPr>
      <w:r>
        <w:rPr>
          <w:rFonts w:eastAsia="Arial Unicode MS"/>
        </w:rPr>
        <w:t>Im Scrum-Training wurde den Team-Mitgliedern erläutert, dass die Retros</w:t>
      </w:r>
      <w:r w:rsidR="006432DE">
        <w:rPr>
          <w:rFonts w:eastAsia="Arial Unicode MS"/>
        </w:rPr>
        <w:t>p</w:t>
      </w:r>
      <w:r>
        <w:rPr>
          <w:rFonts w:eastAsia="Arial Unicode MS"/>
        </w:rPr>
        <w:t xml:space="preserve">ektive </w:t>
      </w:r>
      <w:r w:rsidR="00F06400" w:rsidRPr="00F06400">
        <w:rPr>
          <w:rFonts w:eastAsia="Arial Unicode MS"/>
          <w:u w:val="single"/>
        </w:rPr>
        <w:t>das</w:t>
      </w:r>
      <w:r>
        <w:rPr>
          <w:rFonts w:eastAsia="Arial Unicode MS"/>
        </w:rPr>
        <w:t xml:space="preserve"> Meeting ist, in dem das </w:t>
      </w:r>
      <w:r w:rsidR="00F06400">
        <w:rPr>
          <w:rFonts w:eastAsia="Arial Unicode MS"/>
        </w:rPr>
        <w:t>„</w:t>
      </w:r>
      <w:r w:rsidRPr="003E7D16">
        <w:rPr>
          <w:rFonts w:eastAsia="Arial Unicode MS"/>
          <w:i/>
          <w:iCs/>
        </w:rPr>
        <w:t>Wie</w:t>
      </w:r>
      <w:r w:rsidR="00F06400">
        <w:rPr>
          <w:rFonts w:eastAsia="Arial Unicode MS"/>
        </w:rPr>
        <w:t>“</w:t>
      </w:r>
      <w:r w:rsidR="00A4394D">
        <w:rPr>
          <w:rFonts w:eastAsia="Arial Unicode MS"/>
        </w:rPr>
        <w:t xml:space="preserve"> </w:t>
      </w:r>
      <w:r>
        <w:rPr>
          <w:rFonts w:eastAsia="Arial Unicode MS"/>
        </w:rPr>
        <w:t xml:space="preserve">verbessert wird. Also die Zusammenarbeit, bzw. die Art und Weise, wie das Team seinen Backlog abarbeitet. </w:t>
      </w:r>
    </w:p>
    <w:p w14:paraId="47EDB751" w14:textId="77777777" w:rsidR="00C853F0" w:rsidRDefault="0018508A" w:rsidP="00011EE0">
      <w:pPr>
        <w:rPr>
          <w:rFonts w:eastAsia="Arial Unicode MS"/>
        </w:rPr>
      </w:pPr>
      <w:r>
        <w:rPr>
          <w:rFonts w:eastAsia="Arial Unicode MS"/>
        </w:rPr>
        <w:t xml:space="preserve">Damit soll die Effizienz </w:t>
      </w:r>
      <w:r w:rsidR="009C6D5C">
        <w:rPr>
          <w:rFonts w:eastAsia="Arial Unicode MS"/>
        </w:rPr>
        <w:t xml:space="preserve">des Teams </w:t>
      </w:r>
      <w:r>
        <w:rPr>
          <w:rFonts w:eastAsia="Arial Unicode MS"/>
        </w:rPr>
        <w:t xml:space="preserve">gesteigert werden. </w:t>
      </w:r>
      <w:r w:rsidR="00F1661D">
        <w:rPr>
          <w:rFonts w:eastAsia="Arial Unicode MS"/>
        </w:rPr>
        <w:t xml:space="preserve">In der Praxis stellt man dann recht schnell fest, dass </w:t>
      </w:r>
      <w:r w:rsidR="00011EE0" w:rsidRPr="00F734F7">
        <w:rPr>
          <w:rFonts w:eastAsia="Arial Unicode MS"/>
        </w:rPr>
        <w:t>meist nicht die großen Hebel zur Verbesserung gefunden werden</w:t>
      </w:r>
      <w:r w:rsidR="00F1661D">
        <w:rPr>
          <w:rFonts w:eastAsia="Arial Unicode MS"/>
        </w:rPr>
        <w:t>.</w:t>
      </w:r>
      <w:r w:rsidR="009C6D5C">
        <w:rPr>
          <w:rFonts w:eastAsia="Arial Unicode MS"/>
        </w:rPr>
        <w:t xml:space="preserve"> </w:t>
      </w:r>
    </w:p>
    <w:p w14:paraId="29677AF4" w14:textId="77777777" w:rsidR="007B59C0" w:rsidRDefault="009C6D5C" w:rsidP="00011EE0">
      <w:pPr>
        <w:rPr>
          <w:rFonts w:eastAsia="Arial Unicode MS"/>
        </w:rPr>
      </w:pPr>
      <w:r>
        <w:rPr>
          <w:rFonts w:eastAsia="Arial Unicode MS"/>
        </w:rPr>
        <w:t>Das heißt aber nicht, dass die Retro nicht ihren Sinn erfüllt</w:t>
      </w:r>
      <w:r w:rsidR="003E7D16">
        <w:rPr>
          <w:rFonts w:eastAsia="Arial Unicode MS"/>
        </w:rPr>
        <w:t>. D</w:t>
      </w:r>
      <w:r>
        <w:rPr>
          <w:rFonts w:eastAsia="Arial Unicode MS"/>
        </w:rPr>
        <w:t>enn</w:t>
      </w:r>
      <w:r w:rsidR="003E7D16">
        <w:rPr>
          <w:rFonts w:eastAsia="Arial Unicode MS"/>
        </w:rPr>
        <w:t>: M</w:t>
      </w:r>
      <w:r>
        <w:rPr>
          <w:rFonts w:eastAsia="Arial Unicode MS"/>
        </w:rPr>
        <w:t xml:space="preserve">eist haben die (zuvor nicht agilen) Teams durchaus schon recht </w:t>
      </w:r>
    </w:p>
    <w:p w14:paraId="2A170A49" w14:textId="1217781C" w:rsidR="00C853F0" w:rsidRDefault="009C6D5C" w:rsidP="00011EE0">
      <w:pPr>
        <w:rPr>
          <w:rFonts w:eastAsia="Arial Unicode MS"/>
        </w:rPr>
      </w:pPr>
      <w:r>
        <w:rPr>
          <w:rFonts w:eastAsia="Arial Unicode MS"/>
        </w:rPr>
        <w:t xml:space="preserve">erfolgreich zusammengearbeitet. Insoweit sollte es niemand überraschen, dass bei Einführung von Scrum nicht plötzlich große und umfassende Maßnahmen umgesetzt werden. </w:t>
      </w:r>
    </w:p>
    <w:p w14:paraId="4F166EEE" w14:textId="059E6F0D" w:rsidR="009C6D5C" w:rsidRDefault="009C6D5C" w:rsidP="00011EE0">
      <w:pPr>
        <w:rPr>
          <w:rFonts w:eastAsia="Arial Unicode MS"/>
        </w:rPr>
      </w:pPr>
      <w:r>
        <w:rPr>
          <w:rFonts w:eastAsia="Arial Unicode MS"/>
        </w:rPr>
        <w:t>Umso wichtiger ist es, dass ein stetiger Prozess vorhanden ist, mit dem die vielen kleinen Hem</w:t>
      </w:r>
      <w:r w:rsidR="00A210CD">
        <w:rPr>
          <w:rFonts w:eastAsia="Arial Unicode MS"/>
        </w:rPr>
        <w:t>m</w:t>
      </w:r>
      <w:r>
        <w:rPr>
          <w:rFonts w:eastAsia="Arial Unicode MS"/>
        </w:rPr>
        <w:t>nisse adressiert werden können.</w:t>
      </w:r>
    </w:p>
    <w:p w14:paraId="22D5DBDF" w14:textId="77777777" w:rsidR="003E7D16" w:rsidRDefault="003E7D16" w:rsidP="00011EE0">
      <w:pPr>
        <w:rPr>
          <w:rFonts w:eastAsia="Arial Unicode MS"/>
        </w:rPr>
      </w:pPr>
    </w:p>
    <w:p w14:paraId="370AF6FF" w14:textId="3C28A945" w:rsidR="009C6D5C" w:rsidRPr="00473119" w:rsidRDefault="009C6D5C" w:rsidP="00011EE0">
      <w:pPr>
        <w:rPr>
          <w:rFonts w:eastAsia="Arial Unicode MS"/>
          <w:b/>
          <w:bCs/>
          <w:color w:val="DC9E1F" w:themeColor="accent1"/>
          <w:sz w:val="28"/>
          <w:szCs w:val="28"/>
        </w:rPr>
      </w:pPr>
      <w:r w:rsidRPr="00473119">
        <w:rPr>
          <w:rFonts w:eastAsia="Arial Unicode MS"/>
          <w:b/>
          <w:bCs/>
          <w:color w:val="DC9E1F" w:themeColor="accent1"/>
          <w:sz w:val="28"/>
          <w:szCs w:val="28"/>
        </w:rPr>
        <w:t>Ein breites Spektrum an Verbesserungen</w:t>
      </w:r>
      <w:r w:rsidR="00473119">
        <w:rPr>
          <w:rFonts w:eastAsia="Arial Unicode MS"/>
          <w:b/>
          <w:bCs/>
          <w:color w:val="DC9E1F" w:themeColor="accent1"/>
          <w:sz w:val="28"/>
          <w:szCs w:val="28"/>
        </w:rPr>
        <w:t xml:space="preserve"> in der Retro</w:t>
      </w:r>
    </w:p>
    <w:p w14:paraId="326AD341" w14:textId="29F91E63" w:rsidR="00266DB5" w:rsidRDefault="00473119" w:rsidP="00011EE0">
      <w:pPr>
        <w:rPr>
          <w:rFonts w:eastAsia="Arial Unicode MS"/>
        </w:rPr>
      </w:pPr>
      <w:r>
        <w:rPr>
          <w:rFonts w:eastAsia="Arial Unicode MS"/>
        </w:rPr>
        <w:t>Es ist schon erstaunlich, an welchen Themen ein erfahrenes Scrum</w:t>
      </w:r>
      <w:r w:rsidR="00A4394D">
        <w:rPr>
          <w:rFonts w:eastAsia="Arial Unicode MS"/>
        </w:rPr>
        <w:t xml:space="preserve"> </w:t>
      </w:r>
      <w:r>
        <w:rPr>
          <w:rFonts w:eastAsia="Arial Unicode MS"/>
        </w:rPr>
        <w:t>Team in der Retro arbeitet. Angefangen von Themen wie der Fragestellung, welche Art von Gesprächen am Arbeitsplatz im gemeinsamen Teamraum besprochen werden dürfen, und wann man in einen Meetingraum geht, über persönliche Dispute in der Zusammenarbeit, bis hin zum permanenten Nachjustieren des Working Agreements. Denn e</w:t>
      </w:r>
      <w:r w:rsidR="00011EE0" w:rsidRPr="00F734F7">
        <w:rPr>
          <w:rFonts w:eastAsia="Arial Unicode MS"/>
        </w:rPr>
        <w:t xml:space="preserve">s wird oft </w:t>
      </w:r>
      <w:r>
        <w:rPr>
          <w:rFonts w:eastAsia="Arial Unicode MS"/>
        </w:rPr>
        <w:t xml:space="preserve">immens </w:t>
      </w:r>
      <w:r w:rsidR="00011EE0" w:rsidRPr="00F734F7">
        <w:rPr>
          <w:rFonts w:eastAsia="Arial Unicode MS"/>
        </w:rPr>
        <w:t xml:space="preserve">unterschätzt, wie stark sich die Rahmenbedingungen im Laufe eines Projekts verändern und wie wichtig es ist, sich kontinuierlich auf diese Änderungen einzustellen. </w:t>
      </w:r>
    </w:p>
    <w:p w14:paraId="7B9C35EA" w14:textId="2CB9ADDF" w:rsidR="003E7D16" w:rsidRDefault="003E7D16" w:rsidP="00011EE0">
      <w:pPr>
        <w:rPr>
          <w:rFonts w:eastAsia="Arial Unicode MS"/>
        </w:rPr>
      </w:pPr>
      <w:r>
        <w:rPr>
          <w:rFonts w:eastAsia="Arial Unicode MS"/>
          <w:noProof/>
        </w:rPr>
        <w:drawing>
          <wp:inline distT="0" distB="0" distL="0" distR="0" wp14:anchorId="0371A3E7" wp14:editId="1C26A726">
            <wp:extent cx="2981050" cy="188781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rotWithShape="1">
                    <a:blip r:embed="rId13" cstate="print">
                      <a:extLst>
                        <a:ext uri="{28A0092B-C50C-407E-A947-70E740481C1C}">
                          <a14:useLocalDpi xmlns:a14="http://schemas.microsoft.com/office/drawing/2010/main" val="0"/>
                        </a:ext>
                      </a:extLst>
                    </a:blip>
                    <a:srcRect l="-1194" r="-17239"/>
                    <a:stretch/>
                  </pic:blipFill>
                  <pic:spPr bwMode="auto">
                    <a:xfrm>
                      <a:off x="0" y="0"/>
                      <a:ext cx="2991734" cy="1894584"/>
                    </a:xfrm>
                    <a:prstGeom prst="rect">
                      <a:avLst/>
                    </a:prstGeom>
                    <a:ln>
                      <a:noFill/>
                    </a:ln>
                    <a:extLst>
                      <a:ext uri="{53640926-AAD7-44D8-BBD7-CCE9431645EC}">
                        <a14:shadowObscured xmlns:a14="http://schemas.microsoft.com/office/drawing/2010/main"/>
                      </a:ext>
                    </a:extLst>
                  </pic:spPr>
                </pic:pic>
              </a:graphicData>
            </a:graphic>
          </wp:inline>
        </w:drawing>
      </w:r>
    </w:p>
    <w:p w14:paraId="6A5012C2" w14:textId="532D7BF5" w:rsidR="00EF614C" w:rsidRPr="007B59C0" w:rsidRDefault="007B59C0" w:rsidP="00011EE0">
      <w:pPr>
        <w:rPr>
          <w:rFonts w:eastAsia="Arial Unicode MS"/>
          <w:sz w:val="16"/>
          <w:szCs w:val="16"/>
        </w:rPr>
      </w:pPr>
      <w:r w:rsidRPr="007B59C0">
        <w:rPr>
          <w:rFonts w:eastAsia="Arial Unicode MS"/>
          <w:b/>
          <w:bCs/>
          <w:sz w:val="16"/>
          <w:szCs w:val="16"/>
        </w:rPr>
        <w:t>Abbildung</w:t>
      </w:r>
      <w:r w:rsidRPr="007B59C0">
        <w:rPr>
          <w:rFonts w:eastAsia="Arial Unicode MS"/>
          <w:sz w:val="16"/>
          <w:szCs w:val="16"/>
        </w:rPr>
        <w:t xml:space="preserve">: </w:t>
      </w:r>
      <w:r w:rsidRPr="007B59C0">
        <w:rPr>
          <w:sz w:val="16"/>
          <w:szCs w:val="16"/>
        </w:rPr>
        <w:t>Hindernisse werden schnell zur Effizienzbremse</w:t>
      </w:r>
    </w:p>
    <w:p w14:paraId="3ACCDE26" w14:textId="77777777" w:rsidR="007B59C0" w:rsidRDefault="007B59C0" w:rsidP="00011EE0">
      <w:pPr>
        <w:rPr>
          <w:rFonts w:eastAsia="Arial Unicode MS"/>
        </w:rPr>
      </w:pPr>
    </w:p>
    <w:p w14:paraId="2D4CBAD9" w14:textId="01E49FA3" w:rsidR="00266DB5" w:rsidRDefault="00011EE0" w:rsidP="00011EE0">
      <w:pPr>
        <w:rPr>
          <w:rFonts w:eastAsia="Arial Unicode MS"/>
        </w:rPr>
      </w:pPr>
      <w:r w:rsidRPr="00F734F7">
        <w:rPr>
          <w:rFonts w:eastAsia="Arial Unicode MS"/>
        </w:rPr>
        <w:t xml:space="preserve">Beispielsweise ändert sich im mechatronischen Umfeld oft die Zusammensetzung des Kernteams mit dem Projektfortschritt und muss angepasst werden. Natürlich sollte diese Anpassung durch das Team selbst bedarfsorientiert vorgenommen werden. </w:t>
      </w:r>
    </w:p>
    <w:p w14:paraId="3245923F" w14:textId="657528C9" w:rsidR="00266DB5" w:rsidRDefault="00011EE0" w:rsidP="00011EE0">
      <w:pPr>
        <w:rPr>
          <w:rFonts w:eastAsia="Arial Unicode MS"/>
        </w:rPr>
      </w:pPr>
      <w:r w:rsidRPr="00F734F7">
        <w:rPr>
          <w:rFonts w:eastAsia="Arial Unicode MS"/>
        </w:rPr>
        <w:t xml:space="preserve">Ohne regelmäßige Retro geht das Forum verloren, wo solche Elemente der Zusammenarbeit systematisch besprochen werden. </w:t>
      </w:r>
      <w:r w:rsidR="00473119">
        <w:rPr>
          <w:rFonts w:eastAsia="Arial Unicode MS"/>
        </w:rPr>
        <w:t>Dadurch verliert</w:t>
      </w:r>
      <w:r w:rsidR="000C6889">
        <w:rPr>
          <w:rFonts w:eastAsia="Arial Unicode MS"/>
        </w:rPr>
        <w:t xml:space="preserve"> </w:t>
      </w:r>
      <w:r w:rsidRPr="00F734F7">
        <w:rPr>
          <w:rFonts w:eastAsia="Arial Unicode MS"/>
        </w:rPr>
        <w:t xml:space="preserve">das Team – häufig ohne es zu merken – immer mehr Effizienz. </w:t>
      </w:r>
    </w:p>
    <w:p w14:paraId="7A9C2BFC" w14:textId="77777777" w:rsidR="00C853F0" w:rsidRDefault="00C853F0" w:rsidP="00011EE0">
      <w:pPr>
        <w:rPr>
          <w:rFonts w:eastAsia="Arial Unicode MS"/>
          <w:b/>
          <w:bCs/>
          <w:color w:val="DC9E1F" w:themeColor="accent1"/>
          <w:sz w:val="28"/>
          <w:szCs w:val="28"/>
        </w:rPr>
      </w:pPr>
    </w:p>
    <w:p w14:paraId="3233E3B9" w14:textId="39B14BC9" w:rsidR="00473119" w:rsidRDefault="000419E9" w:rsidP="00011EE0">
      <w:pPr>
        <w:rPr>
          <w:rFonts w:eastAsia="Arial Unicode MS"/>
        </w:rPr>
      </w:pPr>
      <w:r>
        <w:rPr>
          <w:rFonts w:eastAsia="Arial Unicode MS"/>
          <w:b/>
          <w:bCs/>
          <w:color w:val="DC9E1F" w:themeColor="accent1"/>
          <w:sz w:val="28"/>
          <w:szCs w:val="28"/>
        </w:rPr>
        <w:lastRenderedPageBreak/>
        <w:t>W</w:t>
      </w:r>
      <w:r w:rsidR="00473119">
        <w:rPr>
          <w:rFonts w:eastAsia="Arial Unicode MS"/>
          <w:b/>
          <w:bCs/>
          <w:color w:val="DC9E1F" w:themeColor="accent1"/>
          <w:sz w:val="28"/>
          <w:szCs w:val="28"/>
        </w:rPr>
        <w:t>enn man merkt, dass etwas fehlt, ist es zu spät!</w:t>
      </w:r>
    </w:p>
    <w:p w14:paraId="792DF20D" w14:textId="4DDCA5A4" w:rsidR="00011EE0" w:rsidRPr="00F734F7" w:rsidRDefault="00011EE0" w:rsidP="00011EE0">
      <w:pPr>
        <w:rPr>
          <w:rFonts w:eastAsia="Arial Unicode MS"/>
        </w:rPr>
      </w:pPr>
      <w:r w:rsidRPr="00F734F7">
        <w:rPr>
          <w:rFonts w:eastAsia="Arial Unicode MS"/>
        </w:rPr>
        <w:t>Und wenn das Team dann merkt, dass etwas nicht mehr passt, hat es leider oft schon irreversible Konsequenzen auf das Projektergebnis – sei es Kundennutzen, Kosten oder Verzug.</w:t>
      </w:r>
      <w:r w:rsidR="00473119">
        <w:rPr>
          <w:rFonts w:eastAsia="Arial Unicode MS"/>
        </w:rPr>
        <w:t xml:space="preserve"> </w:t>
      </w:r>
    </w:p>
    <w:p w14:paraId="6DB42910" w14:textId="6CFA707C" w:rsidR="00F734F7" w:rsidRDefault="00473119" w:rsidP="00011EE0">
      <w:pPr>
        <w:rPr>
          <w:rFonts w:eastAsia="Arial Unicode MS"/>
        </w:rPr>
      </w:pPr>
      <w:r>
        <w:rPr>
          <w:rFonts w:eastAsia="Arial Unicode MS"/>
        </w:rPr>
        <w:t xml:space="preserve">Insoweit gilt: </w:t>
      </w:r>
      <w:r w:rsidR="00011EE0" w:rsidRPr="00F734F7">
        <w:rPr>
          <w:rFonts w:eastAsia="Arial Unicode MS"/>
        </w:rPr>
        <w:t>Es geht auch ohne Retro – aber nur ganz kurz. Ein gutes Scrum Team braucht diese</w:t>
      </w:r>
      <w:r w:rsidR="00BD33BE">
        <w:rPr>
          <w:rFonts w:eastAsia="Arial Unicode MS"/>
        </w:rPr>
        <w:t>n</w:t>
      </w:r>
      <w:r w:rsidR="00011EE0" w:rsidRPr="00F734F7">
        <w:rPr>
          <w:rFonts w:eastAsia="Arial Unicode MS"/>
        </w:rPr>
        <w:t xml:space="preserve"> Event, um in Bezug auf die Zusammenarbeit am Ball zu bleiben und sich auf die rasch ändernden Rahmenbedingungen im Projekt einzustellen.</w:t>
      </w:r>
      <w:r w:rsidR="00CE63C2">
        <w:rPr>
          <w:rFonts w:eastAsia="Arial Unicode MS"/>
        </w:rPr>
        <w:t xml:space="preserve"> </w:t>
      </w:r>
    </w:p>
    <w:p w14:paraId="2B09044F" w14:textId="57DE5A3D" w:rsidR="007E46F4" w:rsidRDefault="007E46F4" w:rsidP="00011EE0">
      <w:pPr>
        <w:rPr>
          <w:rFonts w:eastAsia="Arial Unicode MS"/>
        </w:rPr>
      </w:pPr>
    </w:p>
    <w:p w14:paraId="7C42DD9E" w14:textId="67F3B06A" w:rsidR="00011EE0" w:rsidRDefault="00D80E6E" w:rsidP="00011EE0">
      <w:pPr>
        <w:rPr>
          <w:rFonts w:eastAsia="Arial Unicode MS"/>
          <w:b/>
          <w:bCs/>
          <w:color w:val="DC9E1F" w:themeColor="accent1"/>
          <w:sz w:val="28"/>
          <w:szCs w:val="28"/>
        </w:rPr>
      </w:pPr>
      <w:r>
        <w:rPr>
          <w:rFonts w:eastAsia="Arial Unicode MS"/>
          <w:b/>
          <w:bCs/>
          <w:noProof/>
          <w:color w:val="DC9E1F" w:themeColor="accent1"/>
          <w:sz w:val="28"/>
          <w:szCs w:val="28"/>
        </w:rPr>
        <w:drawing>
          <wp:anchor distT="0" distB="0" distL="114300" distR="114300" simplePos="0" relativeHeight="251661312" behindDoc="0" locked="0" layoutInCell="1" allowOverlap="1" wp14:anchorId="291947B0" wp14:editId="5006DDA8">
            <wp:simplePos x="0" y="0"/>
            <wp:positionH relativeFrom="column">
              <wp:posOffset>-52071</wp:posOffset>
            </wp:positionH>
            <wp:positionV relativeFrom="paragraph">
              <wp:posOffset>567055</wp:posOffset>
            </wp:positionV>
            <wp:extent cx="2847975" cy="189523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4046" cy="189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B76">
        <w:rPr>
          <w:rFonts w:eastAsia="Arial Unicode MS"/>
          <w:b/>
          <w:bCs/>
          <w:color w:val="DC9E1F" w:themeColor="accent1"/>
          <w:sz w:val="28"/>
          <w:szCs w:val="28"/>
        </w:rPr>
        <w:t>Da</w:t>
      </w:r>
      <w:r w:rsidR="00011EE0" w:rsidRPr="00F734F7">
        <w:rPr>
          <w:rFonts w:eastAsia="Arial Unicode MS"/>
          <w:b/>
          <w:bCs/>
          <w:color w:val="DC9E1F" w:themeColor="accent1"/>
          <w:sz w:val="28"/>
          <w:szCs w:val="28"/>
        </w:rPr>
        <w:t>s Grundproblem bleibt: Viele Meetings</w:t>
      </w:r>
      <w:r w:rsidR="00A4394D">
        <w:rPr>
          <w:rFonts w:eastAsia="Arial Unicode MS"/>
          <w:b/>
          <w:bCs/>
          <w:color w:val="DC9E1F" w:themeColor="accent1"/>
          <w:sz w:val="28"/>
          <w:szCs w:val="28"/>
        </w:rPr>
        <w:t>.</w:t>
      </w:r>
    </w:p>
    <w:p w14:paraId="3340B18A" w14:textId="068B5901" w:rsidR="00266DB5" w:rsidRDefault="001F1FB8" w:rsidP="00011EE0">
      <w:pPr>
        <w:rPr>
          <w:rFonts w:eastAsia="Arial Unicode MS"/>
        </w:rPr>
      </w:pPr>
      <w:r>
        <w:rPr>
          <w:rFonts w:eastAsia="Arial Unicode MS"/>
        </w:rPr>
        <w:t>T</w:t>
      </w:r>
      <w:r w:rsidR="00011EE0" w:rsidRPr="00F734F7">
        <w:rPr>
          <w:rFonts w:eastAsia="Arial Unicode MS"/>
        </w:rPr>
        <w:t xml:space="preserve">rotzdem bleibt </w:t>
      </w:r>
      <w:r w:rsidR="006432DE">
        <w:rPr>
          <w:rFonts w:eastAsia="Arial Unicode MS"/>
        </w:rPr>
        <w:t xml:space="preserve">es </w:t>
      </w:r>
      <w:r w:rsidR="00011EE0" w:rsidRPr="00F734F7">
        <w:rPr>
          <w:rFonts w:eastAsia="Arial Unicode MS"/>
        </w:rPr>
        <w:t xml:space="preserve">die große Herausforderung, Anzahl und Dauer der Meetings zu reduzieren. Die Scrum Events haben allerdings ihren festen Platz und können zumindest nicht dauerhaft reduziert werden. </w:t>
      </w:r>
    </w:p>
    <w:p w14:paraId="73123DB4" w14:textId="0C946057" w:rsidR="00F734F7" w:rsidRDefault="00011EE0" w:rsidP="00011EE0">
      <w:pPr>
        <w:rPr>
          <w:rFonts w:eastAsia="Arial Unicode MS"/>
        </w:rPr>
      </w:pPr>
      <w:r w:rsidRPr="00F734F7">
        <w:rPr>
          <w:rFonts w:eastAsia="Arial Unicode MS"/>
        </w:rPr>
        <w:t>Aber eigentlich braucht man darüber hinaus keine weiteren Meetings. Die Scrum Events decken alles ab, was ein Team braucht, um ein gutes Produkt zu entwickeln. Damit sind 20 Prozent Meeting-Zeit auch nicht zu hoch gegriffen. Alle anderen Meetings müssen dann auf den Prüfstand und sollten im Zweifel weggelassen werden.</w:t>
      </w:r>
    </w:p>
    <w:p w14:paraId="19AD051D" w14:textId="78D3DEAB" w:rsidR="00446514" w:rsidRPr="00F734F7" w:rsidRDefault="00011EE0" w:rsidP="00011EE0">
      <w:pPr>
        <w:rPr>
          <w:rFonts w:eastAsia="Arial Unicode MS"/>
        </w:rPr>
      </w:pPr>
      <w:r w:rsidRPr="00011EE0">
        <w:rPr>
          <w:rFonts w:eastAsia="Arial Unicode MS"/>
          <w:b/>
          <w:bCs/>
        </w:rPr>
        <w:t>Man stellt dann schnell fest: Es geht auch ohne – und das sogar dauerhaft.</w:t>
      </w:r>
    </w:p>
    <w:p w14:paraId="29B9354B" w14:textId="1B8F6A74" w:rsidR="00F734F7" w:rsidRDefault="001F1FB8" w:rsidP="008D4BAC">
      <w:pPr>
        <w:rPr>
          <w:rFonts w:eastAsia="Arial Unicode MS"/>
          <w:b/>
          <w:bCs/>
        </w:rPr>
        <w:sectPr w:rsidR="00F734F7" w:rsidSect="00F734F7">
          <w:type w:val="continuous"/>
          <w:pgSz w:w="11907" w:h="16840"/>
          <w:pgMar w:top="1417" w:right="1417" w:bottom="1134" w:left="1417" w:header="720" w:footer="720" w:gutter="0"/>
          <w:cols w:num="2" w:space="720"/>
          <w:docGrid w:linePitch="299"/>
        </w:sectPr>
      </w:pPr>
      <w:r>
        <w:rPr>
          <w:rFonts w:eastAsia="Arial Unicode MS"/>
          <w:b/>
          <w:bCs/>
        </w:rPr>
        <w:t xml:space="preserve">                             </w:t>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r>
        <w:rPr>
          <w:rFonts w:eastAsia="Arial Unicode MS"/>
          <w:b/>
          <w:bCs/>
        </w:rPr>
        <w:tab/>
      </w:r>
    </w:p>
    <w:p w14:paraId="450F2EB7" w14:textId="6E619E45" w:rsidR="00EF614C" w:rsidRDefault="00EF614C" w:rsidP="00EF614C">
      <w:pPr>
        <w:rPr>
          <w:rFonts w:eastAsia="Arial Unicode MS"/>
          <w:b/>
          <w:bCs/>
          <w:sz w:val="16"/>
          <w:szCs w:val="16"/>
        </w:rPr>
      </w:pPr>
    </w:p>
    <w:p w14:paraId="48EB527F" w14:textId="2288D4DB" w:rsidR="00D80E6E" w:rsidRDefault="00D80E6E" w:rsidP="002940E5">
      <w:pPr>
        <w:rPr>
          <w:rFonts w:eastAsia="Arial Unicode MS"/>
          <w:b/>
          <w:bCs/>
          <w:sz w:val="16"/>
          <w:szCs w:val="16"/>
        </w:rPr>
      </w:pPr>
    </w:p>
    <w:p w14:paraId="5C1E401F" w14:textId="4389AB81" w:rsidR="00D80E6E" w:rsidRDefault="00D80E6E" w:rsidP="002940E5">
      <w:pPr>
        <w:rPr>
          <w:rFonts w:eastAsia="Arial Unicode MS"/>
          <w:b/>
          <w:bCs/>
          <w:sz w:val="16"/>
          <w:szCs w:val="16"/>
        </w:rPr>
      </w:pPr>
    </w:p>
    <w:p w14:paraId="13854636" w14:textId="7AE350FE" w:rsidR="00D80E6E" w:rsidRDefault="00D80E6E" w:rsidP="002940E5">
      <w:pPr>
        <w:rPr>
          <w:rFonts w:eastAsia="Arial Unicode MS"/>
          <w:b/>
          <w:bCs/>
          <w:sz w:val="16"/>
          <w:szCs w:val="16"/>
        </w:rPr>
      </w:pPr>
    </w:p>
    <w:p w14:paraId="7DA71622" w14:textId="0E090BEB" w:rsidR="00D80E6E" w:rsidRDefault="00D80E6E" w:rsidP="002940E5">
      <w:pPr>
        <w:rPr>
          <w:rFonts w:eastAsia="Arial Unicode MS"/>
          <w:b/>
          <w:bCs/>
          <w:sz w:val="16"/>
          <w:szCs w:val="16"/>
        </w:rPr>
      </w:pPr>
    </w:p>
    <w:p w14:paraId="0C1AE9B3" w14:textId="77777777" w:rsidR="00D80E6E" w:rsidRDefault="00D80E6E" w:rsidP="002940E5">
      <w:pPr>
        <w:rPr>
          <w:rFonts w:eastAsia="Arial Unicode MS"/>
          <w:b/>
          <w:bCs/>
          <w:sz w:val="16"/>
          <w:szCs w:val="16"/>
        </w:rPr>
      </w:pPr>
    </w:p>
    <w:p w14:paraId="717FC30A" w14:textId="77777777" w:rsidR="00D80E6E" w:rsidRDefault="00D80E6E" w:rsidP="002940E5">
      <w:pPr>
        <w:rPr>
          <w:rFonts w:eastAsia="Arial Unicode MS"/>
          <w:b/>
          <w:bCs/>
          <w:sz w:val="16"/>
          <w:szCs w:val="16"/>
        </w:rPr>
      </w:pPr>
    </w:p>
    <w:p w14:paraId="001FA91F" w14:textId="77777777" w:rsidR="00D80E6E" w:rsidRDefault="00D80E6E" w:rsidP="002940E5">
      <w:pPr>
        <w:rPr>
          <w:rFonts w:eastAsia="Arial Unicode MS"/>
          <w:b/>
          <w:bCs/>
          <w:sz w:val="16"/>
          <w:szCs w:val="16"/>
        </w:rPr>
      </w:pPr>
    </w:p>
    <w:p w14:paraId="12F5EF89" w14:textId="77777777" w:rsidR="00D80E6E" w:rsidRDefault="00D80E6E" w:rsidP="002940E5">
      <w:pPr>
        <w:rPr>
          <w:rFonts w:eastAsia="Arial Unicode MS"/>
          <w:b/>
          <w:bCs/>
          <w:sz w:val="16"/>
          <w:szCs w:val="16"/>
        </w:rPr>
      </w:pPr>
    </w:p>
    <w:p w14:paraId="617C6CE2" w14:textId="59A7BC76" w:rsidR="002940E5" w:rsidRPr="009E78ED" w:rsidRDefault="002940E5" w:rsidP="002940E5">
      <w:pPr>
        <w:rPr>
          <w:rFonts w:eastAsia="Arial Unicode MS"/>
          <w:b/>
          <w:bCs/>
          <w:sz w:val="16"/>
          <w:szCs w:val="16"/>
        </w:rPr>
      </w:pPr>
      <w:r w:rsidRPr="002940E5">
        <w:rPr>
          <w:rFonts w:eastAsia="Arial Unicode MS"/>
          <w:b/>
          <w:bCs/>
          <w:sz w:val="16"/>
          <w:szCs w:val="16"/>
        </w:rPr>
        <w:t xml:space="preserve">Abbildung: </w:t>
      </w:r>
      <w:r w:rsidRPr="009E78ED">
        <w:rPr>
          <w:sz w:val="16"/>
          <w:szCs w:val="16"/>
        </w:rPr>
        <w:t>Eine systematische Retrospektive hilft jedem Team</w:t>
      </w:r>
    </w:p>
    <w:p w14:paraId="641871CF" w14:textId="11570C1A" w:rsidR="002940E5" w:rsidRPr="00446514" w:rsidRDefault="002940E5" w:rsidP="00F734F7">
      <w:pPr>
        <w:rPr>
          <w:rFonts w:eastAsia="Arial Unicode MS"/>
          <w:b/>
          <w:bCs/>
        </w:rPr>
      </w:pPr>
    </w:p>
    <w:sectPr w:rsidR="002940E5" w:rsidRPr="00446514" w:rsidSect="00F734F7">
      <w:type w:val="continuous"/>
      <w:pgSz w:w="11907" w:h="16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CD60" w14:textId="77777777" w:rsidR="00636B42" w:rsidRDefault="00636B42" w:rsidP="0004016F">
      <w:r>
        <w:separator/>
      </w:r>
    </w:p>
  </w:endnote>
  <w:endnote w:type="continuationSeparator" w:id="0">
    <w:p w14:paraId="134F9566" w14:textId="77777777" w:rsidR="00636B42" w:rsidRDefault="00636B42" w:rsidP="0004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ade Gothic LT Com Bold">
    <w:altName w:val="Segoe UI Semibold"/>
    <w:panose1 w:val="020B0803040303020004"/>
    <w:charset w:val="00"/>
    <w:family w:val="swiss"/>
    <w:pitch w:val="variable"/>
    <w:sig w:usb0="800000AF" w:usb1="5000204A" w:usb2="00000000" w:usb3="00000000" w:csb0="0000009B" w:csb1="00000000"/>
  </w:font>
  <w:font w:name="Trade Gothic LT Com Light">
    <w:panose1 w:val="020B0403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11879429"/>
      <w:docPartObj>
        <w:docPartGallery w:val="Page Numbers (Bottom of Page)"/>
        <w:docPartUnique/>
      </w:docPartObj>
    </w:sdtPr>
    <w:sdtEndPr/>
    <w:sdtContent>
      <w:p w14:paraId="1FCE4D3B" w14:textId="27EF08E5" w:rsidR="00D802E1" w:rsidRPr="00F734F7" w:rsidRDefault="00F734F7" w:rsidP="00F734F7">
        <w:pPr>
          <w:pStyle w:val="Fuzeile"/>
          <w:pBdr>
            <w:top w:val="single" w:sz="4" w:space="1" w:color="auto"/>
          </w:pBdr>
          <w:jc w:val="center"/>
          <w:rPr>
            <w:sz w:val="16"/>
            <w:szCs w:val="16"/>
          </w:rPr>
        </w:pPr>
        <w:r w:rsidRPr="00F734F7">
          <w:rPr>
            <w:sz w:val="16"/>
            <w:szCs w:val="16"/>
          </w:rPr>
          <w:t>Für Führungskräfte mit Geschäfts- bzw. Produktentwicklungserfahrung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91AD" w14:textId="77777777" w:rsidR="00636B42" w:rsidRDefault="00636B42" w:rsidP="0004016F">
      <w:r>
        <w:separator/>
      </w:r>
    </w:p>
  </w:footnote>
  <w:footnote w:type="continuationSeparator" w:id="0">
    <w:p w14:paraId="51E317A6" w14:textId="77777777" w:rsidR="00636B42" w:rsidRDefault="00636B42" w:rsidP="0004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E17D" w14:textId="2BE90EBA" w:rsidR="00BE11B5" w:rsidRDefault="0006144B" w:rsidP="008A1AF4">
    <w:pPr>
      <w:pStyle w:val="Kopfzeile"/>
      <w:jc w:val="center"/>
    </w:pPr>
    <w:r>
      <w:rPr>
        <w:noProof/>
      </w:rPr>
      <w:drawing>
        <wp:inline distT="0" distB="0" distL="0" distR="0" wp14:anchorId="3E69E3B4" wp14:editId="7F5147D4">
          <wp:extent cx="1287529" cy="360000"/>
          <wp:effectExtent l="0" t="0" r="0" b="2540"/>
          <wp:docPr id="2" name="Grafik 2" descr="Ein Bild, das Zeichnung,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Improve-Logo-Claim-D@2x.png"/>
                  <pic:cNvPicPr/>
                </pic:nvPicPr>
                <pic:blipFill>
                  <a:blip r:embed="rId1">
                    <a:extLst>
                      <a:ext uri="{28A0092B-C50C-407E-A947-70E740481C1C}">
                        <a14:useLocalDpi xmlns:a14="http://schemas.microsoft.com/office/drawing/2010/main" val="0"/>
                      </a:ext>
                    </a:extLst>
                  </a:blip>
                  <a:stretch>
                    <a:fillRect/>
                  </a:stretch>
                </pic:blipFill>
                <pic:spPr>
                  <a:xfrm>
                    <a:off x="0" y="0"/>
                    <a:ext cx="1287529" cy="360000"/>
                  </a:xfrm>
                  <a:prstGeom prst="rect">
                    <a:avLst/>
                  </a:prstGeom>
                </pic:spPr>
              </pic:pic>
            </a:graphicData>
          </a:graphic>
        </wp:inline>
      </w:drawing>
    </w:r>
  </w:p>
  <w:p w14:paraId="3569FB3D" w14:textId="109C0951" w:rsidR="00526734" w:rsidRPr="00446514" w:rsidRDefault="00526734" w:rsidP="00446514">
    <w:pPr>
      <w:pStyle w:val="Kopfzeile"/>
      <w:pBdr>
        <w:top w:val="single" w:sz="4" w:space="1" w:color="auto"/>
        <w:bottom w:val="single" w:sz="4" w:space="1" w:color="auto"/>
      </w:pBdr>
      <w:rPr>
        <w:sz w:val="16"/>
        <w:szCs w:val="16"/>
      </w:rPr>
    </w:pPr>
    <w:r w:rsidRPr="00446514">
      <w:rPr>
        <w:sz w:val="16"/>
        <w:szCs w:val="16"/>
      </w:rPr>
      <w:t xml:space="preserve">DER NEWSLETTER für R&amp;D Excellence </w:t>
    </w:r>
    <w:r w:rsidRPr="00446514">
      <w:rPr>
        <w:sz w:val="16"/>
        <w:szCs w:val="16"/>
      </w:rPr>
      <w:tab/>
    </w:r>
    <w:r w:rsidRPr="00446514">
      <w:rPr>
        <w:sz w:val="16"/>
        <w:szCs w:val="16"/>
      </w:rPr>
      <w:tab/>
      <w:t xml:space="preserve">Ausgabe </w:t>
    </w:r>
    <w:r w:rsidR="00446514" w:rsidRPr="00446514">
      <w:rPr>
        <w:sz w:val="16"/>
        <w:szCs w:val="16"/>
      </w:rPr>
      <w:t>0</w:t>
    </w:r>
    <w:r w:rsidR="003B5234">
      <w:rPr>
        <w:sz w:val="16"/>
        <w:szCs w:val="16"/>
      </w:rPr>
      <w:t>6</w:t>
    </w:r>
    <w:r w:rsidRPr="00446514">
      <w:rPr>
        <w:sz w:val="16"/>
        <w:szCs w:val="16"/>
      </w:rPr>
      <w:t>/20</w:t>
    </w:r>
    <w:r w:rsidR="00446514" w:rsidRPr="00446514">
      <w:rPr>
        <w:sz w:val="16"/>
        <w:szCs w:val="16"/>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7066" w14:textId="77777777" w:rsidR="00BE11B5" w:rsidRDefault="00491F32" w:rsidP="00296EB0">
    <w:pPr>
      <w:pStyle w:val="Kopfzeile"/>
      <w:jc w:val="center"/>
    </w:pPr>
    <w:r>
      <w:rPr>
        <w:noProof/>
      </w:rPr>
      <w:drawing>
        <wp:inline distT="0" distB="0" distL="0" distR="0" wp14:anchorId="6C3D8F3E" wp14:editId="10AD27DA">
          <wp:extent cx="1288800" cy="360000"/>
          <wp:effectExtent l="0" t="0" r="698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improve_logo_grau_neu.png"/>
                  <pic:cNvPicPr/>
                </pic:nvPicPr>
                <pic:blipFill>
                  <a:blip r:embed="rId1">
                    <a:extLst>
                      <a:ext uri="{28A0092B-C50C-407E-A947-70E740481C1C}">
                        <a14:useLocalDpi xmlns:a14="http://schemas.microsoft.com/office/drawing/2010/main" val="0"/>
                      </a:ext>
                    </a:extLst>
                  </a:blip>
                  <a:stretch>
                    <a:fillRect/>
                  </a:stretch>
                </pic:blipFill>
                <pic:spPr>
                  <a:xfrm>
                    <a:off x="0" y="0"/>
                    <a:ext cx="128880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BBE"/>
    <w:multiLevelType w:val="hybridMultilevel"/>
    <w:tmpl w:val="EAE61ED4"/>
    <w:lvl w:ilvl="0" w:tplc="0E00690E">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2111AD"/>
    <w:multiLevelType w:val="hybridMultilevel"/>
    <w:tmpl w:val="0F6637AC"/>
    <w:lvl w:ilvl="0" w:tplc="0407000F">
      <w:start w:val="1"/>
      <w:numFmt w:val="decimal"/>
      <w:lvlText w:val="%1."/>
      <w:lvlJc w:val="left"/>
      <w:pPr>
        <w:ind w:left="644" w:hanging="360"/>
      </w:pPr>
      <w:rPr>
        <w:rFonts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48970E51"/>
    <w:multiLevelType w:val="hybridMultilevel"/>
    <w:tmpl w:val="D504B612"/>
    <w:lvl w:ilvl="0" w:tplc="B85AD918">
      <w:start w:val="1"/>
      <w:numFmt w:val="bullet"/>
      <w:lvlText w:val="n"/>
      <w:lvlJc w:val="left"/>
      <w:pPr>
        <w:ind w:left="360" w:hanging="360"/>
      </w:pPr>
      <w:rPr>
        <w:rFonts w:ascii="Wingdings" w:hAnsi="Wingdings" w:hint="default"/>
        <w:color w:val="DC9E1F" w:themeColor="background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3A95120"/>
    <w:multiLevelType w:val="hybridMultilevel"/>
    <w:tmpl w:val="20A6F0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756BB"/>
    <w:multiLevelType w:val="hybridMultilevel"/>
    <w:tmpl w:val="3866F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34"/>
    <w:rsid w:val="0000087D"/>
    <w:rsid w:val="00010469"/>
    <w:rsid w:val="00011EE0"/>
    <w:rsid w:val="00015FFD"/>
    <w:rsid w:val="00032927"/>
    <w:rsid w:val="00032BF2"/>
    <w:rsid w:val="00034B9F"/>
    <w:rsid w:val="0004016F"/>
    <w:rsid w:val="000419E9"/>
    <w:rsid w:val="000432DF"/>
    <w:rsid w:val="0006144B"/>
    <w:rsid w:val="00062532"/>
    <w:rsid w:val="00065B66"/>
    <w:rsid w:val="00066AAE"/>
    <w:rsid w:val="00073327"/>
    <w:rsid w:val="00074035"/>
    <w:rsid w:val="00083DBE"/>
    <w:rsid w:val="0009249B"/>
    <w:rsid w:val="000A4A7C"/>
    <w:rsid w:val="000A6C32"/>
    <w:rsid w:val="000A7B81"/>
    <w:rsid w:val="000C28E0"/>
    <w:rsid w:val="000C3D3B"/>
    <w:rsid w:val="000C6889"/>
    <w:rsid w:val="000F6414"/>
    <w:rsid w:val="001017D6"/>
    <w:rsid w:val="00111F1E"/>
    <w:rsid w:val="001175D6"/>
    <w:rsid w:val="00150E76"/>
    <w:rsid w:val="00165B7C"/>
    <w:rsid w:val="00171EC0"/>
    <w:rsid w:val="00177D2E"/>
    <w:rsid w:val="00181564"/>
    <w:rsid w:val="0018508A"/>
    <w:rsid w:val="001A34F3"/>
    <w:rsid w:val="001A3F4A"/>
    <w:rsid w:val="001C20AC"/>
    <w:rsid w:val="001F0E6D"/>
    <w:rsid w:val="001F1FB8"/>
    <w:rsid w:val="001F6C88"/>
    <w:rsid w:val="0022372A"/>
    <w:rsid w:val="002322F5"/>
    <w:rsid w:val="002334C9"/>
    <w:rsid w:val="00246515"/>
    <w:rsid w:val="00246F5F"/>
    <w:rsid w:val="00250100"/>
    <w:rsid w:val="00251131"/>
    <w:rsid w:val="00251138"/>
    <w:rsid w:val="002619FB"/>
    <w:rsid w:val="00266DB5"/>
    <w:rsid w:val="00274BA6"/>
    <w:rsid w:val="00282AD7"/>
    <w:rsid w:val="00283C06"/>
    <w:rsid w:val="00291E37"/>
    <w:rsid w:val="002940E5"/>
    <w:rsid w:val="00294C43"/>
    <w:rsid w:val="00296EB0"/>
    <w:rsid w:val="002A0AEB"/>
    <w:rsid w:val="002C6BFC"/>
    <w:rsid w:val="002C78E1"/>
    <w:rsid w:val="002D3DBE"/>
    <w:rsid w:val="002E10A4"/>
    <w:rsid w:val="002E43B0"/>
    <w:rsid w:val="00302991"/>
    <w:rsid w:val="00302C43"/>
    <w:rsid w:val="003065DB"/>
    <w:rsid w:val="00312737"/>
    <w:rsid w:val="00320321"/>
    <w:rsid w:val="00322A5D"/>
    <w:rsid w:val="00327648"/>
    <w:rsid w:val="00353294"/>
    <w:rsid w:val="003578AE"/>
    <w:rsid w:val="00360C8D"/>
    <w:rsid w:val="003874BA"/>
    <w:rsid w:val="003B299E"/>
    <w:rsid w:val="003B37FF"/>
    <w:rsid w:val="003B5234"/>
    <w:rsid w:val="003D41E3"/>
    <w:rsid w:val="003E145A"/>
    <w:rsid w:val="003E2DA4"/>
    <w:rsid w:val="003E7D16"/>
    <w:rsid w:val="003F267D"/>
    <w:rsid w:val="003F5822"/>
    <w:rsid w:val="004115EF"/>
    <w:rsid w:val="00412D77"/>
    <w:rsid w:val="00446514"/>
    <w:rsid w:val="00451093"/>
    <w:rsid w:val="004554F5"/>
    <w:rsid w:val="0045661C"/>
    <w:rsid w:val="00456BD0"/>
    <w:rsid w:val="00473119"/>
    <w:rsid w:val="00491ACE"/>
    <w:rsid w:val="00491F32"/>
    <w:rsid w:val="004A651E"/>
    <w:rsid w:val="004B090B"/>
    <w:rsid w:val="004B404B"/>
    <w:rsid w:val="004C51A8"/>
    <w:rsid w:val="004C62E0"/>
    <w:rsid w:val="004E43E0"/>
    <w:rsid w:val="00514A79"/>
    <w:rsid w:val="005234D7"/>
    <w:rsid w:val="00526734"/>
    <w:rsid w:val="00562F2F"/>
    <w:rsid w:val="00573A13"/>
    <w:rsid w:val="0058148F"/>
    <w:rsid w:val="00594C13"/>
    <w:rsid w:val="005A138E"/>
    <w:rsid w:val="005A67D8"/>
    <w:rsid w:val="005A7E71"/>
    <w:rsid w:val="005F2CFA"/>
    <w:rsid w:val="005F74A2"/>
    <w:rsid w:val="006041C2"/>
    <w:rsid w:val="00620F90"/>
    <w:rsid w:val="0062324C"/>
    <w:rsid w:val="00630FEE"/>
    <w:rsid w:val="00636B42"/>
    <w:rsid w:val="00636D6E"/>
    <w:rsid w:val="00640802"/>
    <w:rsid w:val="006432DE"/>
    <w:rsid w:val="00643605"/>
    <w:rsid w:val="00646C7C"/>
    <w:rsid w:val="00666395"/>
    <w:rsid w:val="00675FCA"/>
    <w:rsid w:val="00683957"/>
    <w:rsid w:val="00690042"/>
    <w:rsid w:val="006940FA"/>
    <w:rsid w:val="006958B3"/>
    <w:rsid w:val="006C4AD2"/>
    <w:rsid w:val="006D47F1"/>
    <w:rsid w:val="006F59F7"/>
    <w:rsid w:val="006F5E0D"/>
    <w:rsid w:val="00702DDC"/>
    <w:rsid w:val="00710025"/>
    <w:rsid w:val="00713426"/>
    <w:rsid w:val="0071342F"/>
    <w:rsid w:val="00744FB2"/>
    <w:rsid w:val="00752CF2"/>
    <w:rsid w:val="00760BC0"/>
    <w:rsid w:val="00762959"/>
    <w:rsid w:val="00777E48"/>
    <w:rsid w:val="00792BAF"/>
    <w:rsid w:val="007A47E4"/>
    <w:rsid w:val="007A5C3D"/>
    <w:rsid w:val="007B06DD"/>
    <w:rsid w:val="007B0A55"/>
    <w:rsid w:val="007B59C0"/>
    <w:rsid w:val="007B5CED"/>
    <w:rsid w:val="007B6F75"/>
    <w:rsid w:val="007C111E"/>
    <w:rsid w:val="007C2CFC"/>
    <w:rsid w:val="007C76D7"/>
    <w:rsid w:val="007C788B"/>
    <w:rsid w:val="007D723B"/>
    <w:rsid w:val="007E46F4"/>
    <w:rsid w:val="008218AC"/>
    <w:rsid w:val="008308F3"/>
    <w:rsid w:val="00832A32"/>
    <w:rsid w:val="00842B9F"/>
    <w:rsid w:val="00843872"/>
    <w:rsid w:val="00851412"/>
    <w:rsid w:val="00853A8D"/>
    <w:rsid w:val="00882699"/>
    <w:rsid w:val="00892B6C"/>
    <w:rsid w:val="00894D3F"/>
    <w:rsid w:val="008A1AF4"/>
    <w:rsid w:val="008A22AC"/>
    <w:rsid w:val="008B280C"/>
    <w:rsid w:val="008C4A5B"/>
    <w:rsid w:val="008C6276"/>
    <w:rsid w:val="008C78B0"/>
    <w:rsid w:val="008D3148"/>
    <w:rsid w:val="008D40AC"/>
    <w:rsid w:val="008D4BAC"/>
    <w:rsid w:val="008F050B"/>
    <w:rsid w:val="008F5B54"/>
    <w:rsid w:val="00916F2D"/>
    <w:rsid w:val="00920611"/>
    <w:rsid w:val="009253E5"/>
    <w:rsid w:val="00926C2F"/>
    <w:rsid w:val="00955ED7"/>
    <w:rsid w:val="009751B0"/>
    <w:rsid w:val="009C6D5C"/>
    <w:rsid w:val="009D0E9D"/>
    <w:rsid w:val="009D4792"/>
    <w:rsid w:val="009E78ED"/>
    <w:rsid w:val="00A05EF8"/>
    <w:rsid w:val="00A210CD"/>
    <w:rsid w:val="00A4394D"/>
    <w:rsid w:val="00A47761"/>
    <w:rsid w:val="00A520E6"/>
    <w:rsid w:val="00A61B1C"/>
    <w:rsid w:val="00A957DD"/>
    <w:rsid w:val="00A968D7"/>
    <w:rsid w:val="00AB527A"/>
    <w:rsid w:val="00AC2095"/>
    <w:rsid w:val="00AC60D2"/>
    <w:rsid w:val="00AE2277"/>
    <w:rsid w:val="00B01E13"/>
    <w:rsid w:val="00B02B76"/>
    <w:rsid w:val="00B14E5D"/>
    <w:rsid w:val="00B24A6E"/>
    <w:rsid w:val="00B24AE7"/>
    <w:rsid w:val="00B80CC6"/>
    <w:rsid w:val="00B937BB"/>
    <w:rsid w:val="00BA347F"/>
    <w:rsid w:val="00BD21F8"/>
    <w:rsid w:val="00BD33BE"/>
    <w:rsid w:val="00BE11B5"/>
    <w:rsid w:val="00C063E0"/>
    <w:rsid w:val="00C2431C"/>
    <w:rsid w:val="00C2661C"/>
    <w:rsid w:val="00C60054"/>
    <w:rsid w:val="00C77F5C"/>
    <w:rsid w:val="00C853F0"/>
    <w:rsid w:val="00C93EE6"/>
    <w:rsid w:val="00C97E07"/>
    <w:rsid w:val="00CC5D40"/>
    <w:rsid w:val="00CC7D35"/>
    <w:rsid w:val="00CE63C2"/>
    <w:rsid w:val="00CF6F5F"/>
    <w:rsid w:val="00CF6F8F"/>
    <w:rsid w:val="00D3052D"/>
    <w:rsid w:val="00D50C64"/>
    <w:rsid w:val="00D7783A"/>
    <w:rsid w:val="00D802E1"/>
    <w:rsid w:val="00D80E6E"/>
    <w:rsid w:val="00D824FE"/>
    <w:rsid w:val="00D8733F"/>
    <w:rsid w:val="00DB635E"/>
    <w:rsid w:val="00DC7D9B"/>
    <w:rsid w:val="00DD15E9"/>
    <w:rsid w:val="00DE2C50"/>
    <w:rsid w:val="00DE567C"/>
    <w:rsid w:val="00DE63AF"/>
    <w:rsid w:val="00DF78F9"/>
    <w:rsid w:val="00E0596B"/>
    <w:rsid w:val="00E23F10"/>
    <w:rsid w:val="00E26C0C"/>
    <w:rsid w:val="00E31AC6"/>
    <w:rsid w:val="00E41FBD"/>
    <w:rsid w:val="00E44410"/>
    <w:rsid w:val="00E44598"/>
    <w:rsid w:val="00E50A52"/>
    <w:rsid w:val="00E813DD"/>
    <w:rsid w:val="00E864EC"/>
    <w:rsid w:val="00E90AFD"/>
    <w:rsid w:val="00EB2F8E"/>
    <w:rsid w:val="00EB47EE"/>
    <w:rsid w:val="00EB573D"/>
    <w:rsid w:val="00EB61D8"/>
    <w:rsid w:val="00EC0518"/>
    <w:rsid w:val="00EF0988"/>
    <w:rsid w:val="00EF3AB8"/>
    <w:rsid w:val="00EF614C"/>
    <w:rsid w:val="00F06400"/>
    <w:rsid w:val="00F07BBD"/>
    <w:rsid w:val="00F1661D"/>
    <w:rsid w:val="00F173DA"/>
    <w:rsid w:val="00F41196"/>
    <w:rsid w:val="00F41DB0"/>
    <w:rsid w:val="00F51548"/>
    <w:rsid w:val="00F51FCB"/>
    <w:rsid w:val="00F55BEE"/>
    <w:rsid w:val="00F71725"/>
    <w:rsid w:val="00F734F7"/>
    <w:rsid w:val="00F94B29"/>
    <w:rsid w:val="00FA2B92"/>
    <w:rsid w:val="00FA638F"/>
    <w:rsid w:val="00FB6FD3"/>
    <w:rsid w:val="00FC585A"/>
    <w:rsid w:val="00FE40E3"/>
    <w:rsid w:val="00FF4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E46DB6"/>
  <w15:docId w15:val="{37DBEE0E-5B3E-461A-83E0-7C5A8EBB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imes New Roman" w:hAnsi="Calibri Light" w:cs="Calibri Light"/>
        <w:sz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74A2"/>
    <w:pPr>
      <w:keepLines/>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B6FD3"/>
    <w:rPr>
      <w:rFonts w:ascii="Tahoma" w:hAnsi="Tahoma" w:cs="Tahoma"/>
      <w:sz w:val="16"/>
      <w:szCs w:val="16"/>
    </w:rPr>
  </w:style>
  <w:style w:type="paragraph" w:styleId="Listenabsatz">
    <w:name w:val="List Paragraph"/>
    <w:basedOn w:val="Standard"/>
    <w:uiPriority w:val="34"/>
    <w:qFormat/>
    <w:rsid w:val="00FA638F"/>
    <w:pPr>
      <w:ind w:left="720"/>
      <w:contextualSpacing/>
    </w:pPr>
  </w:style>
  <w:style w:type="paragraph" w:styleId="Kopfzeile">
    <w:name w:val="header"/>
    <w:basedOn w:val="Standard"/>
    <w:link w:val="KopfzeileZchn"/>
    <w:rsid w:val="0004016F"/>
    <w:pPr>
      <w:tabs>
        <w:tab w:val="center" w:pos="4536"/>
        <w:tab w:val="right" w:pos="9072"/>
      </w:tabs>
    </w:pPr>
  </w:style>
  <w:style w:type="character" w:customStyle="1" w:styleId="KopfzeileZchn">
    <w:name w:val="Kopfzeile Zchn"/>
    <w:basedOn w:val="Absatz-Standardschriftart"/>
    <w:link w:val="Kopfzeile"/>
    <w:rsid w:val="0004016F"/>
  </w:style>
  <w:style w:type="paragraph" w:styleId="Fuzeile">
    <w:name w:val="footer"/>
    <w:basedOn w:val="Standard"/>
    <w:link w:val="FuzeileZchn"/>
    <w:uiPriority w:val="99"/>
    <w:rsid w:val="0004016F"/>
    <w:pPr>
      <w:tabs>
        <w:tab w:val="center" w:pos="4536"/>
        <w:tab w:val="right" w:pos="9072"/>
      </w:tabs>
    </w:pPr>
  </w:style>
  <w:style w:type="character" w:customStyle="1" w:styleId="FuzeileZchn">
    <w:name w:val="Fußzeile Zchn"/>
    <w:basedOn w:val="Absatz-Standardschriftart"/>
    <w:link w:val="Fuzeile"/>
    <w:uiPriority w:val="99"/>
    <w:rsid w:val="0004016F"/>
  </w:style>
  <w:style w:type="character" w:styleId="Hyperlink">
    <w:name w:val="Hyperlink"/>
    <w:basedOn w:val="Absatz-Standardschriftart"/>
    <w:rsid w:val="00412D77"/>
    <w:rPr>
      <w:color w:val="656D7B" w:themeColor="hyperlink"/>
      <w:u w:val="single"/>
    </w:rPr>
  </w:style>
  <w:style w:type="paragraph" w:styleId="Umschlagadresse">
    <w:name w:val="envelope address"/>
    <w:basedOn w:val="Standard"/>
    <w:rsid w:val="00296EB0"/>
    <w:pPr>
      <w:framePr w:w="4319" w:h="2160" w:hRule="exact" w:hSpace="141" w:wrap="auto" w:vAnchor="page" w:hAnchor="page" w:x="5671" w:y="3120"/>
    </w:pPr>
    <w:rPr>
      <w:rFonts w:ascii="Lucida Sans" w:eastAsiaTheme="majorEastAsia" w:hAnsi="Lucida Sans" w:cstheme="majorBidi"/>
      <w:sz w:val="24"/>
      <w:szCs w:val="24"/>
    </w:rPr>
  </w:style>
  <w:style w:type="paragraph" w:styleId="Umschlagabsenderadresse">
    <w:name w:val="envelope return"/>
    <w:basedOn w:val="Standard"/>
    <w:rsid w:val="00296EB0"/>
    <w:pPr>
      <w:framePr w:w="4320" w:h="2160" w:hRule="exact" w:hSpace="141" w:wrap="auto" w:vAnchor="page" w:hAnchor="page" w:x="852" w:y="852"/>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er.prinz\Desktop\neues%20Dokument.dotx" TargetMode="External"/></Relationships>
</file>

<file path=word/theme/theme1.xml><?xml version="1.0" encoding="utf-8"?>
<a:theme xmlns:a="http://schemas.openxmlformats.org/drawingml/2006/main" name="CO-Improve_d">
  <a:themeElements>
    <a:clrScheme name="CD_neu">
      <a:dk1>
        <a:srgbClr val="656D7B"/>
      </a:dk1>
      <a:lt1>
        <a:srgbClr val="FFFFFF"/>
      </a:lt1>
      <a:dk2>
        <a:srgbClr val="000000"/>
      </a:dk2>
      <a:lt2>
        <a:srgbClr val="DC9E1F"/>
      </a:lt2>
      <a:accent1>
        <a:srgbClr val="DC9E1F"/>
      </a:accent1>
      <a:accent2>
        <a:srgbClr val="656D7B"/>
      </a:accent2>
      <a:accent3>
        <a:srgbClr val="000000"/>
      </a:accent3>
      <a:accent4>
        <a:srgbClr val="FFFFFF"/>
      </a:accent4>
      <a:accent5>
        <a:srgbClr val="7E97AD"/>
      </a:accent5>
      <a:accent6>
        <a:srgbClr val="980000"/>
      </a:accent6>
      <a:hlink>
        <a:srgbClr val="656D7B"/>
      </a:hlink>
      <a:folHlink>
        <a:srgbClr val="656D7B"/>
      </a:folHlink>
    </a:clrScheme>
    <a:fontScheme name="CO-Improve_CD_neu">
      <a:majorFont>
        <a:latin typeface="Trade Gothic LT Com Bold"/>
        <a:ea typeface=""/>
        <a:cs typeface=""/>
      </a:majorFont>
      <a:minorFont>
        <a:latin typeface="Trade Gothic LT Com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w="19050">
          <a:solidFill>
            <a:schemeClr val="bg1"/>
          </a:solidFill>
        </a:ln>
      </a:spPr>
      <a:bodyPr rtlCol="0" anchor="ctr"/>
      <a:lstStyle>
        <a:defPPr algn="ctr">
          <a:defRPr sz="16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headEnd type="none" w="med" len="med"/>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neues Dokument.dotx</Template>
  <TotalTime>0</TotalTime>
  <Pages>3</Pages>
  <Words>778</Words>
  <Characters>4622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YYMMTT_Name_Thema</vt:lpstr>
    </vt:vector>
  </TitlesOfParts>
  <Company>Agamus Consult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YYMMTT_Name_Thema</dc:title>
  <dc:creator>oliver.prinz</dc:creator>
  <cp:lastModifiedBy>Oliver Prinz</cp:lastModifiedBy>
  <cp:revision>2</cp:revision>
  <cp:lastPrinted>2012-01-02T16:00:00Z</cp:lastPrinted>
  <dcterms:created xsi:type="dcterms:W3CDTF">2022-01-25T11:50:00Z</dcterms:created>
  <dcterms:modified xsi:type="dcterms:W3CDTF">2022-01-25T11:50:00Z</dcterms:modified>
</cp:coreProperties>
</file>